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309" w:rsidRDefault="005A5309">
      <w:pPr>
        <w:rPr>
          <w:rFonts w:asciiTheme="majorHAnsi" w:hAnsiTheme="majorHAnsi" w:cs="Times New Roman CYR"/>
          <w:bCs/>
          <w:noProof/>
          <w:sz w:val="24"/>
          <w:szCs w:val="24"/>
        </w:rPr>
      </w:pPr>
      <w:r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108F47" wp14:editId="76558875">
                <wp:simplePos x="0" y="0"/>
                <wp:positionH relativeFrom="margin">
                  <wp:posOffset>1573619</wp:posOffset>
                </wp:positionH>
                <wp:positionV relativeFrom="paragraph">
                  <wp:posOffset>0</wp:posOffset>
                </wp:positionV>
                <wp:extent cx="7389628" cy="3530009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9628" cy="35300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A5309" w:rsidRPr="00E26EB6" w:rsidRDefault="005A5309" w:rsidP="005A53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33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:rsidR="005A5309" w:rsidRDefault="005A5309" w:rsidP="005A530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5A5309" w:rsidRPr="005A5309" w:rsidRDefault="00A4658E" w:rsidP="005A5309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</w:t>
                            </w:r>
                            <w:r w:rsidR="009C4492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Схема мониторинга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08F4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23.9pt;margin-top:0;width:581.85pt;height:277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" filled="f" stroked="f" strokeweight=".5pt">
                <v:textbox>
                  <w:txbxContent>
                    <w:p w:rsidR="005A5309" w:rsidRPr="00E26EB6" w:rsidRDefault="005A5309" w:rsidP="005A53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1334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:rsidR="005A5309" w:rsidRDefault="005A5309" w:rsidP="005A530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5A5309" w:rsidRPr="005A5309" w:rsidRDefault="00A4658E" w:rsidP="005A5309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</w:t>
                      </w:r>
                      <w:r w:rsidR="009C4492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Схема мониторинга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HAnsi" w:hAnsiTheme="majorHAnsi" w:cs="Times New Roman CYR"/>
          <w:bCs/>
          <w:noProof/>
          <w:sz w:val="24"/>
          <w:szCs w:val="24"/>
        </w:rPr>
        <w:t xml:space="preserve"> </w:t>
      </w:r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84F5AD8" wp14:editId="275CE537">
            <wp:simplePos x="0" y="0"/>
            <wp:positionH relativeFrom="margin">
              <wp:align>left</wp:align>
            </wp:positionH>
            <wp:positionV relativeFrom="paragraph">
              <wp:posOffset>236</wp:posOffset>
            </wp:positionV>
            <wp:extent cx="9760585" cy="6863907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0585" cy="686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515D" w:rsidRPr="005A5309" w:rsidRDefault="00FB515D" w:rsidP="005A5309">
      <w:pPr>
        <w:rPr>
          <w:rFonts w:asciiTheme="majorHAnsi" w:hAnsiTheme="majorHAnsi" w:cs="Times New Roman CYR"/>
          <w:sz w:val="24"/>
          <w:szCs w:val="24"/>
        </w:rPr>
      </w:pPr>
    </w:p>
    <w:p w:rsidR="009C4492" w:rsidRPr="009C4492" w:rsidRDefault="009C4492" w:rsidP="009C4492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C4492">
        <w:rPr>
          <w:rFonts w:ascii="Times New Roman" w:hAnsi="Times New Roman" w:cs="Times New Roman"/>
          <w:b/>
          <w:color w:val="FF0000"/>
          <w:sz w:val="28"/>
          <w:szCs w:val="28"/>
        </w:rPr>
        <w:t>Система мониторинга</w:t>
      </w:r>
    </w:p>
    <w:p w:rsidR="009C4492" w:rsidRPr="009C4492" w:rsidRDefault="009C4492" w:rsidP="009C4492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C449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Контроль за развитием музыкальных способностей детей </w:t>
      </w:r>
    </w:p>
    <w:p w:rsidR="009C4492" w:rsidRPr="009C4492" w:rsidRDefault="009C4492" w:rsidP="009C4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b/>
          <w:sz w:val="28"/>
          <w:szCs w:val="28"/>
        </w:rPr>
        <w:t>Музыкальность</w:t>
      </w:r>
      <w:r w:rsidRPr="009C4492">
        <w:rPr>
          <w:rFonts w:ascii="Times New Roman" w:hAnsi="Times New Roman" w:cs="Times New Roman"/>
          <w:sz w:val="28"/>
          <w:szCs w:val="28"/>
        </w:rPr>
        <w:t xml:space="preserve"> – комплекс способностей, развиваемых на основе врожденных задатков в музыкальной деятельности, необходимых для успешного ее осуществления. </w:t>
      </w:r>
    </w:p>
    <w:p w:rsidR="009C4492" w:rsidRP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4492" w:rsidRPr="009C4492" w:rsidRDefault="009C4492" w:rsidP="009C449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4492">
        <w:rPr>
          <w:rFonts w:ascii="Times New Roman" w:hAnsi="Times New Roman" w:cs="Times New Roman"/>
          <w:b/>
          <w:i/>
          <w:sz w:val="28"/>
          <w:szCs w:val="28"/>
        </w:rPr>
        <w:t>Критерии диагностики:</w:t>
      </w: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C4492">
        <w:rPr>
          <w:rFonts w:ascii="Times New Roman" w:hAnsi="Times New Roman" w:cs="Times New Roman"/>
          <w:sz w:val="28"/>
          <w:szCs w:val="28"/>
        </w:rPr>
        <w:t>изучить особенности проявления у детей музыкальных способностей и начала музыкальной культуры в процессе проведения групповой и индивидуальной диагностики в одной из возрастных групп детского сада.</w:t>
      </w:r>
    </w:p>
    <w:p w:rsidR="009C4492" w:rsidRP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9C4492">
        <w:rPr>
          <w:rFonts w:ascii="Times New Roman" w:hAnsi="Times New Roman" w:cs="Times New Roman"/>
          <w:sz w:val="28"/>
          <w:szCs w:val="28"/>
        </w:rPr>
        <w:t xml:space="preserve"> Групповая и индивидуальная</w:t>
      </w:r>
    </w:p>
    <w:p w:rsidR="009C4492" w:rsidRP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b/>
          <w:sz w:val="28"/>
          <w:szCs w:val="28"/>
        </w:rPr>
        <w:t>Оценка уровня развития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4492">
        <w:rPr>
          <w:rFonts w:ascii="Times New Roman" w:hAnsi="Times New Roman" w:cs="Times New Roman"/>
          <w:sz w:val="28"/>
          <w:szCs w:val="28"/>
        </w:rPr>
        <w:t xml:space="preserve">по трехбалльной системе: </w:t>
      </w: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3 балла – высокий уровень (ребенок самостоятельно справляется с заданием); </w:t>
      </w: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2 балла – средний уровень (справляется с заданием при поддержке взрослого); </w:t>
      </w:r>
    </w:p>
    <w:p w:rsidR="009C4492" w:rsidRPr="009C4492" w:rsidRDefault="009C4492" w:rsidP="009C44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>1 балл – низкий уровень (ребенок не справляется с заданием).</w:t>
      </w:r>
    </w:p>
    <w:p w:rsidR="009C4492" w:rsidRP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492" w:rsidRP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  Для индивидуального обследования необходимо заранее подобрать музыкальные произведения и разработать   задания для детей.</w:t>
      </w: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   При проведении диагностики в условиях музыкальных занятий рекомендуется руководствоваться следующими критериями:</w:t>
      </w: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4492" w:rsidRPr="009C4492" w:rsidRDefault="009C4492" w:rsidP="009C449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8930"/>
      </w:tblGrid>
      <w:tr w:rsidR="009C4492" w:rsidRPr="009C4492" w:rsidTr="00484649">
        <w:tc>
          <w:tcPr>
            <w:tcW w:w="5637" w:type="dxa"/>
          </w:tcPr>
          <w:p w:rsidR="009C4492" w:rsidRPr="009C4492" w:rsidRDefault="009C4492" w:rsidP="0048464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lastRenderedPageBreak/>
              <w:t>Дети 3-4 лет</w:t>
            </w:r>
          </w:p>
        </w:tc>
        <w:tc>
          <w:tcPr>
            <w:tcW w:w="8930" w:type="dxa"/>
          </w:tcPr>
          <w:p w:rsidR="009C4492" w:rsidRPr="009C4492" w:rsidRDefault="009C4492" w:rsidP="009C449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Дети 5-7лет</w:t>
            </w:r>
          </w:p>
        </w:tc>
      </w:tr>
      <w:tr w:rsidR="009C4492" w:rsidRPr="009C4492" w:rsidTr="00484649">
        <w:tc>
          <w:tcPr>
            <w:tcW w:w="14567" w:type="dxa"/>
            <w:gridSpan w:val="2"/>
          </w:tcPr>
          <w:p w:rsidR="009C4492" w:rsidRPr="009C4492" w:rsidRDefault="009C4492" w:rsidP="00484649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1. Ладовое чувство:</w:t>
            </w:r>
          </w:p>
        </w:tc>
      </w:tr>
      <w:tr w:rsidR="009C4492" w:rsidRPr="009C4492" w:rsidTr="00484649">
        <w:trPr>
          <w:trHeight w:val="2199"/>
        </w:trPr>
        <w:tc>
          <w:tcPr>
            <w:tcW w:w="5637" w:type="dxa"/>
          </w:tcPr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-просьба повторить;</w:t>
            </w:r>
          </w:p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-наличие любимых произведений;</w:t>
            </w:r>
          </w:p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-узнавание знакомой мелодии;</w:t>
            </w:r>
          </w:p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-высказывания о характере музыки (двухчастная форма);</w:t>
            </w:r>
          </w:p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узнавание знакомой мелодии по фрагменту;</w:t>
            </w:r>
          </w:p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определение окончания мелодии (для детей средней группы);</w:t>
            </w:r>
          </w:p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определение правильности интонации в пении у себя и у других (для детей средней группы).</w:t>
            </w:r>
          </w:p>
        </w:tc>
        <w:tc>
          <w:tcPr>
            <w:tcW w:w="8930" w:type="dxa"/>
          </w:tcPr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просьба повторить, наличие любимых произведений;</w:t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 xml:space="preserve">-  эмоциональная активность во время звучания музыки; </w:t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 xml:space="preserve">- высказывания о музыке с контрастными частями (использование образных сравнений, </w:t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«словаря эмоций»);</w:t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узнавание знакомой мелодии по фрагменту;</w:t>
            </w:r>
          </w:p>
          <w:p w:rsidR="009C4492" w:rsidRPr="009C4492" w:rsidRDefault="009C4492" w:rsidP="009C4492">
            <w:pPr>
              <w:tabs>
                <w:tab w:val="left" w:pos="14955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определение окончания мелодии;</w:t>
            </w: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окончание на тонике начатой мелодии.</w:t>
            </w:r>
          </w:p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4492" w:rsidRPr="009C4492" w:rsidTr="00484649">
        <w:tc>
          <w:tcPr>
            <w:tcW w:w="14567" w:type="dxa"/>
            <w:gridSpan w:val="2"/>
          </w:tcPr>
          <w:p w:rsidR="009C4492" w:rsidRPr="009C4492" w:rsidRDefault="009C4492" w:rsidP="009C44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2. Музыкально-слуховые представления:</w:t>
            </w:r>
          </w:p>
        </w:tc>
      </w:tr>
      <w:tr w:rsidR="009C4492" w:rsidRPr="009C4492" w:rsidTr="00484649">
        <w:trPr>
          <w:trHeight w:val="1275"/>
        </w:trPr>
        <w:tc>
          <w:tcPr>
            <w:tcW w:w="5637" w:type="dxa"/>
          </w:tcPr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пение (подпевание) знакомой мелодии с сопровождением (для детей младшей группы – выразительное подпевание);</w:t>
            </w:r>
          </w:p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воспроизведение хорошо знакомой попевки на одном звуке металлофона (для детей средней группы).</w:t>
            </w:r>
          </w:p>
        </w:tc>
        <w:tc>
          <w:tcPr>
            <w:tcW w:w="8930" w:type="dxa"/>
          </w:tcPr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пение малознакомой мелодии без сопровождения;</w:t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подбор по слуху на металлофоне хорошо знакомой попевки;</w:t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подбор по слуху малознакомой попевки.</w:t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4492" w:rsidRPr="009C4492" w:rsidTr="00484649">
        <w:tc>
          <w:tcPr>
            <w:tcW w:w="14567" w:type="dxa"/>
            <w:gridSpan w:val="2"/>
          </w:tcPr>
          <w:p w:rsidR="009C4492" w:rsidRPr="009C4492" w:rsidRDefault="009C4492" w:rsidP="009C4492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3. Чувство ритма:</w:t>
            </w:r>
          </w:p>
        </w:tc>
      </w:tr>
      <w:tr w:rsidR="009C4492" w:rsidRPr="009C4492" w:rsidTr="00484649">
        <w:trPr>
          <w:trHeight w:val="1265"/>
        </w:trPr>
        <w:tc>
          <w:tcPr>
            <w:tcW w:w="5637" w:type="dxa"/>
          </w:tcPr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воспроизведение в хлопках, притопах, на музыкальных инструментах ритмического рисунка мелодии;</w:t>
            </w:r>
          </w:p>
          <w:p w:rsidR="009C4492" w:rsidRPr="009C4492" w:rsidRDefault="009C4492" w:rsidP="009C44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соответствие эмоциональной окраски и ритма движений характеру и ритму музыки с контрастными частями.</w:t>
            </w:r>
          </w:p>
        </w:tc>
        <w:tc>
          <w:tcPr>
            <w:tcW w:w="8930" w:type="dxa"/>
          </w:tcPr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воспроизведение в хлопках, в притопах, на музыкальных инструментах ритмического рисунка мелодии (более сложного, чем в младших группах);</w:t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выразительность движений и соответствие их характеру музыки с малоконтрастными частями;</w:t>
            </w:r>
          </w:p>
          <w:p w:rsidR="009C4492" w:rsidRPr="009C4492" w:rsidRDefault="009C4492" w:rsidP="009C4492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sz w:val="28"/>
                <w:szCs w:val="28"/>
              </w:rPr>
              <w:t>- соответствие ритма движений ритму музыки (с использованием смены ритма).</w:t>
            </w:r>
          </w:p>
        </w:tc>
      </w:tr>
    </w:tbl>
    <w:p w:rsidR="009C4492" w:rsidRPr="00A53D0F" w:rsidRDefault="009C4492" w:rsidP="009C4492">
      <w:pPr>
        <w:rPr>
          <w:sz w:val="28"/>
          <w:szCs w:val="28"/>
        </w:rPr>
      </w:pPr>
    </w:p>
    <w:p w:rsidR="009C4492" w:rsidRPr="009C4492" w:rsidRDefault="009C4492" w:rsidP="009C4492">
      <w:pPr>
        <w:tabs>
          <w:tab w:val="left" w:pos="12049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C4492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Карта уровня развития музыкальности детей 1-ой младшей группы</w:t>
      </w:r>
    </w:p>
    <w:p w:rsidR="009C4492" w:rsidRPr="009C4492" w:rsidRDefault="009C4492" w:rsidP="009C4492">
      <w:pPr>
        <w:tabs>
          <w:tab w:val="left" w:pos="1204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Дата </w:t>
      </w:r>
      <w:r>
        <w:rPr>
          <w:rFonts w:ascii="Times New Roman" w:hAnsi="Times New Roman" w:cs="Times New Roman"/>
          <w:sz w:val="28"/>
          <w:szCs w:val="28"/>
        </w:rPr>
        <w:t xml:space="preserve">____________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 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 количество детей</w:t>
      </w:r>
      <w:r>
        <w:rPr>
          <w:rFonts w:ascii="Times New Roman" w:hAnsi="Times New Roman" w:cs="Times New Roman"/>
          <w:sz w:val="28"/>
          <w:szCs w:val="28"/>
        </w:rPr>
        <w:t xml:space="preserve"> _______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2"/>
        <w:gridCol w:w="1481"/>
        <w:gridCol w:w="1481"/>
        <w:gridCol w:w="1482"/>
        <w:gridCol w:w="1482"/>
        <w:gridCol w:w="1482"/>
        <w:gridCol w:w="1596"/>
        <w:gridCol w:w="1559"/>
        <w:gridCol w:w="1291"/>
        <w:gridCol w:w="1482"/>
      </w:tblGrid>
      <w:tr w:rsidR="009C4492" w:rsidRPr="009C4492" w:rsidTr="009C4492">
        <w:trPr>
          <w:cantSplit/>
          <w:trHeight w:val="4057"/>
        </w:trPr>
        <w:tc>
          <w:tcPr>
            <w:tcW w:w="120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Эмоциональная отзывчивость на музыку</w:t>
            </w:r>
          </w:p>
        </w:tc>
        <w:tc>
          <w:tcPr>
            <w:tcW w:w="1481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Звуковысотность</w:t>
            </w:r>
          </w:p>
        </w:tc>
        <w:tc>
          <w:tcPr>
            <w:tcW w:w="1481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 музыки</w:t>
            </w:r>
          </w:p>
        </w:tc>
        <w:tc>
          <w:tcPr>
            <w:tcW w:w="148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Динамика</w:t>
            </w:r>
          </w:p>
        </w:tc>
        <w:tc>
          <w:tcPr>
            <w:tcW w:w="148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Ритм</w:t>
            </w:r>
          </w:p>
        </w:tc>
        <w:tc>
          <w:tcPr>
            <w:tcW w:w="148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Передача образа</w:t>
            </w:r>
          </w:p>
        </w:tc>
        <w:tc>
          <w:tcPr>
            <w:tcW w:w="1596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Учить выполнять танцевальные движения: притопывать одной ногой, хлопать в ладоши, поворачивать кисти рук</w:t>
            </w:r>
          </w:p>
        </w:tc>
        <w:tc>
          <w:tcPr>
            <w:tcW w:w="1559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Тембр звучания музыкальных инструментов: погремушка, бубен, ложки, металлофон, барабан</w:t>
            </w:r>
          </w:p>
        </w:tc>
        <w:tc>
          <w:tcPr>
            <w:tcW w:w="1291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Подпевание музыкальных фраз</w:t>
            </w:r>
          </w:p>
        </w:tc>
        <w:tc>
          <w:tcPr>
            <w:tcW w:w="148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Начинать движения вместе с музыкой</w:t>
            </w:r>
          </w:p>
        </w:tc>
      </w:tr>
    </w:tbl>
    <w:p w:rsidR="009C4492" w:rsidRPr="009C4492" w:rsidRDefault="009C4492" w:rsidP="009C4492">
      <w:pPr>
        <w:tabs>
          <w:tab w:val="left" w:pos="1204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tabs>
          <w:tab w:val="left" w:pos="1204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tabs>
          <w:tab w:val="left" w:pos="1204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tabs>
          <w:tab w:val="left" w:pos="1204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tabs>
          <w:tab w:val="left" w:pos="1204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tabs>
          <w:tab w:val="left" w:pos="1204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tabs>
          <w:tab w:val="left" w:pos="1204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tabs>
          <w:tab w:val="left" w:pos="1204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4492" w:rsidRPr="009C4492" w:rsidRDefault="009C4492" w:rsidP="009C4492">
      <w:pPr>
        <w:tabs>
          <w:tab w:val="left" w:pos="1204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4492" w:rsidRPr="009C4492" w:rsidRDefault="009C4492" w:rsidP="009C4492">
      <w:pPr>
        <w:tabs>
          <w:tab w:val="left" w:pos="12049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C4492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Карта уровня развития музыкальности детей 2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-ой младшей группы</w:t>
      </w:r>
    </w:p>
    <w:p w:rsidR="009C4492" w:rsidRPr="009C4492" w:rsidRDefault="009C4492" w:rsidP="009C4492">
      <w:pPr>
        <w:tabs>
          <w:tab w:val="left" w:pos="1204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Дата </w:t>
      </w:r>
      <w:r>
        <w:rPr>
          <w:rFonts w:ascii="Times New Roman" w:hAnsi="Times New Roman" w:cs="Times New Roman"/>
          <w:sz w:val="28"/>
          <w:szCs w:val="28"/>
        </w:rPr>
        <w:t xml:space="preserve">____________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 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 количество детей</w:t>
      </w:r>
      <w:r>
        <w:rPr>
          <w:rFonts w:ascii="Times New Roman" w:hAnsi="Times New Roman" w:cs="Times New Roman"/>
          <w:sz w:val="28"/>
          <w:szCs w:val="28"/>
        </w:rPr>
        <w:t xml:space="preserve"> _______</w:t>
      </w:r>
    </w:p>
    <w:p w:rsidR="009C4492" w:rsidRPr="009C4492" w:rsidRDefault="009C4492" w:rsidP="009C4492">
      <w:pPr>
        <w:tabs>
          <w:tab w:val="left" w:pos="12049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2"/>
        <w:gridCol w:w="1481"/>
        <w:gridCol w:w="1569"/>
        <w:gridCol w:w="822"/>
        <w:gridCol w:w="851"/>
        <w:gridCol w:w="850"/>
        <w:gridCol w:w="2722"/>
        <w:gridCol w:w="822"/>
        <w:gridCol w:w="2737"/>
        <w:gridCol w:w="1482"/>
      </w:tblGrid>
      <w:tr w:rsidR="009C4492" w:rsidRPr="009C4492" w:rsidTr="009C4492">
        <w:trPr>
          <w:cantSplit/>
          <w:trHeight w:val="2582"/>
        </w:trPr>
        <w:tc>
          <w:tcPr>
            <w:tcW w:w="120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Эмоциональная отзывчивость на музыку</w:t>
            </w:r>
          </w:p>
        </w:tc>
        <w:tc>
          <w:tcPr>
            <w:tcW w:w="1481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Звуковысотность</w:t>
            </w:r>
          </w:p>
        </w:tc>
        <w:tc>
          <w:tcPr>
            <w:tcW w:w="1569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Понимать характер и различать части муз. произведения</w:t>
            </w:r>
          </w:p>
        </w:tc>
        <w:tc>
          <w:tcPr>
            <w:tcW w:w="82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Ритм</w:t>
            </w:r>
          </w:p>
        </w:tc>
        <w:tc>
          <w:tcPr>
            <w:tcW w:w="851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Динамика</w:t>
            </w:r>
          </w:p>
        </w:tc>
        <w:tc>
          <w:tcPr>
            <w:tcW w:w="850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Темп</w:t>
            </w:r>
          </w:p>
        </w:tc>
        <w:tc>
          <w:tcPr>
            <w:tcW w:w="272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Тембровый слух (различать и называть муз. инструменты: погремушка, барабан, бубен, металлофон</w:t>
            </w:r>
          </w:p>
        </w:tc>
        <w:tc>
          <w:tcPr>
            <w:tcW w:w="82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Петь в одном темпе</w:t>
            </w:r>
          </w:p>
        </w:tc>
        <w:tc>
          <w:tcPr>
            <w:tcW w:w="2737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Умение выполнять танцевальные движения: кружение в парах, притопывать попеременно ногами, движения с прдметом</w:t>
            </w:r>
          </w:p>
        </w:tc>
        <w:tc>
          <w:tcPr>
            <w:tcW w:w="1482" w:type="dxa"/>
            <w:textDirection w:val="btLr"/>
          </w:tcPr>
          <w:p w:rsidR="009C4492" w:rsidRPr="009C4492" w:rsidRDefault="009C4492" w:rsidP="00484649">
            <w:pPr>
              <w:tabs>
                <w:tab w:val="left" w:pos="12049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Передача образов</w:t>
            </w:r>
          </w:p>
        </w:tc>
      </w:tr>
    </w:tbl>
    <w:p w:rsidR="009C4492" w:rsidRPr="009C4492" w:rsidRDefault="009C4492" w:rsidP="009C4492">
      <w:pPr>
        <w:tabs>
          <w:tab w:val="left" w:pos="12049"/>
        </w:tabs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br w:type="page"/>
      </w:r>
    </w:p>
    <w:p w:rsidR="009C4492" w:rsidRPr="009C4492" w:rsidRDefault="009C4492" w:rsidP="009C44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C4492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Карта уровня развития музыкальности детей средней групп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ы</w:t>
      </w:r>
    </w:p>
    <w:p w:rsidR="009C4492" w:rsidRPr="009C4492" w:rsidRDefault="009C4492" w:rsidP="009C4492">
      <w:pPr>
        <w:tabs>
          <w:tab w:val="left" w:pos="1204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Дата </w:t>
      </w:r>
      <w:r>
        <w:rPr>
          <w:rFonts w:ascii="Times New Roman" w:hAnsi="Times New Roman" w:cs="Times New Roman"/>
          <w:sz w:val="28"/>
          <w:szCs w:val="28"/>
        </w:rPr>
        <w:t xml:space="preserve">____________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 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 количество детей</w:t>
      </w:r>
      <w:r>
        <w:rPr>
          <w:rFonts w:ascii="Times New Roman" w:hAnsi="Times New Roman" w:cs="Times New Roman"/>
          <w:sz w:val="28"/>
          <w:szCs w:val="28"/>
        </w:rPr>
        <w:t xml:space="preserve"> _______</w:t>
      </w:r>
    </w:p>
    <w:p w:rsidR="009C4492" w:rsidRP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843" w:type="dxa"/>
        <w:tblInd w:w="-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851"/>
        <w:gridCol w:w="851"/>
        <w:gridCol w:w="567"/>
        <w:gridCol w:w="567"/>
        <w:gridCol w:w="567"/>
        <w:gridCol w:w="567"/>
        <w:gridCol w:w="992"/>
        <w:gridCol w:w="851"/>
        <w:gridCol w:w="992"/>
        <w:gridCol w:w="1364"/>
        <w:gridCol w:w="2463"/>
        <w:gridCol w:w="1985"/>
        <w:gridCol w:w="1647"/>
        <w:gridCol w:w="729"/>
      </w:tblGrid>
      <w:tr w:rsidR="009C4492" w:rsidRPr="009C4492" w:rsidTr="009C4492">
        <w:trPr>
          <w:cantSplit/>
          <w:trHeight w:val="4057"/>
        </w:trPr>
        <w:tc>
          <w:tcPr>
            <w:tcW w:w="850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Эмоциональная отзывчивость на музыку</w:t>
            </w:r>
          </w:p>
        </w:tc>
        <w:tc>
          <w:tcPr>
            <w:tcW w:w="851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Различать жанры в музыке (песня, танец, марш)</w:t>
            </w:r>
          </w:p>
        </w:tc>
        <w:tc>
          <w:tcPr>
            <w:tcW w:w="851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Чувствовать характер музыки и умение высказываться о ней</w:t>
            </w:r>
          </w:p>
        </w:tc>
        <w:tc>
          <w:tcPr>
            <w:tcW w:w="567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Динамика</w:t>
            </w:r>
          </w:p>
        </w:tc>
        <w:tc>
          <w:tcPr>
            <w:tcW w:w="567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Темп</w:t>
            </w:r>
          </w:p>
        </w:tc>
        <w:tc>
          <w:tcPr>
            <w:tcW w:w="567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Звуковысотность</w:t>
            </w:r>
          </w:p>
        </w:tc>
        <w:tc>
          <w:tcPr>
            <w:tcW w:w="567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Ритм</w:t>
            </w:r>
          </w:p>
        </w:tc>
        <w:tc>
          <w:tcPr>
            <w:tcW w:w="992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Различать форму музыкального произведения</w:t>
            </w:r>
          </w:p>
        </w:tc>
        <w:tc>
          <w:tcPr>
            <w:tcW w:w="851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Узнавание песни по мелодии</w:t>
            </w:r>
          </w:p>
        </w:tc>
        <w:tc>
          <w:tcPr>
            <w:tcW w:w="992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Петь с музыкальным сопровождением и без него</w:t>
            </w:r>
          </w:p>
        </w:tc>
        <w:tc>
          <w:tcPr>
            <w:tcW w:w="1364" w:type="dxa"/>
            <w:textDirection w:val="btLr"/>
          </w:tcPr>
          <w:p w:rsidR="009C4492" w:rsidRPr="009C4492" w:rsidRDefault="009C4492" w:rsidP="009C4492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Выполнять простейшие перестроения (круг, врассыпную и обратно)</w:t>
            </w:r>
          </w:p>
        </w:tc>
        <w:tc>
          <w:tcPr>
            <w:tcW w:w="246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Умение выполнять танцевальные движения: пружинка, подскоки, кружение по одному и в парах, движения с предметом)</w:t>
            </w:r>
          </w:p>
        </w:tc>
        <w:tc>
          <w:tcPr>
            <w:tcW w:w="1985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Тембровый слух (различать и называть муз.инструменты: барабан, бубен, ложки, погремушки, металлофон, колокольчики и др.)</w:t>
            </w:r>
          </w:p>
        </w:tc>
        <w:tc>
          <w:tcPr>
            <w:tcW w:w="1647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Игра на музыкальных инструментах (на одном звуке, используя разные музыкальные инструменты</w:t>
            </w:r>
          </w:p>
        </w:tc>
        <w:tc>
          <w:tcPr>
            <w:tcW w:w="729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8"/>
                <w:szCs w:val="28"/>
              </w:rPr>
              <w:t>Образные движения</w:t>
            </w:r>
          </w:p>
        </w:tc>
      </w:tr>
    </w:tbl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P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Pr="009C4492" w:rsidRDefault="009C4492" w:rsidP="009C44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C4492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Карта уровня развития муз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ыкальности детей старшей группы</w:t>
      </w:r>
    </w:p>
    <w:p w:rsidR="009C4492" w:rsidRPr="009C4492" w:rsidRDefault="009C4492" w:rsidP="009C4492">
      <w:pPr>
        <w:tabs>
          <w:tab w:val="left" w:pos="1204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Дата </w:t>
      </w:r>
      <w:r>
        <w:rPr>
          <w:rFonts w:ascii="Times New Roman" w:hAnsi="Times New Roman" w:cs="Times New Roman"/>
          <w:sz w:val="28"/>
          <w:szCs w:val="28"/>
        </w:rPr>
        <w:t xml:space="preserve">____________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 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 количество детей</w:t>
      </w:r>
      <w:r>
        <w:rPr>
          <w:rFonts w:ascii="Times New Roman" w:hAnsi="Times New Roman" w:cs="Times New Roman"/>
          <w:sz w:val="28"/>
          <w:szCs w:val="28"/>
        </w:rPr>
        <w:t xml:space="preserve"> _______</w:t>
      </w:r>
    </w:p>
    <w:tbl>
      <w:tblPr>
        <w:tblW w:w="16414" w:type="dxa"/>
        <w:tblInd w:w="-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1102"/>
        <w:gridCol w:w="1358"/>
        <w:gridCol w:w="1102"/>
        <w:gridCol w:w="793"/>
        <w:gridCol w:w="793"/>
        <w:gridCol w:w="793"/>
        <w:gridCol w:w="845"/>
        <w:gridCol w:w="793"/>
        <w:gridCol w:w="1102"/>
        <w:gridCol w:w="793"/>
        <w:gridCol w:w="2897"/>
        <w:gridCol w:w="1743"/>
        <w:gridCol w:w="1456"/>
      </w:tblGrid>
      <w:tr w:rsidR="009C4492" w:rsidRPr="009C4492" w:rsidTr="009C4492">
        <w:trPr>
          <w:cantSplit/>
          <w:trHeight w:val="3226"/>
        </w:trPr>
        <w:tc>
          <w:tcPr>
            <w:tcW w:w="844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Эмоциональная отзывчивость на музыку</w:t>
            </w:r>
          </w:p>
        </w:tc>
        <w:tc>
          <w:tcPr>
            <w:tcW w:w="1102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Различать жанры музыкальных произведений</w:t>
            </w:r>
          </w:p>
        </w:tc>
        <w:tc>
          <w:tcPr>
            <w:tcW w:w="1358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Развитие музыкальной памяти(узнавать по муз. фрагменту, вступлению, муз фразе)</w:t>
            </w:r>
          </w:p>
        </w:tc>
        <w:tc>
          <w:tcPr>
            <w:tcW w:w="1102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Чувствовать характер и умение высказываться о нем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Динамика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Темп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Звуковысотность</w:t>
            </w:r>
          </w:p>
        </w:tc>
        <w:tc>
          <w:tcPr>
            <w:tcW w:w="845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Форма муз ыкального произведения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Ритм</w:t>
            </w:r>
          </w:p>
        </w:tc>
        <w:tc>
          <w:tcPr>
            <w:tcW w:w="1102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Петь с музыкальным сопровождением и без него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Образные движения</w:t>
            </w:r>
          </w:p>
        </w:tc>
        <w:tc>
          <w:tcPr>
            <w:tcW w:w="2897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Умения выполнять танцевальные движения: поочерёдное выбрасывание ног, приставной шаг с приседанием, приседание с выставлением ноги на пятку, кружение</w:t>
            </w:r>
          </w:p>
        </w:tc>
        <w:tc>
          <w:tcPr>
            <w:tcW w:w="174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Тембровый слух: различать звучание муз. инструментов: фа –но, скрипка, виолончель, балалайка</w:t>
            </w:r>
          </w:p>
        </w:tc>
        <w:tc>
          <w:tcPr>
            <w:tcW w:w="1456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Игра на музыкальных инструментах: по одному, в небольшой группе</w:t>
            </w:r>
          </w:p>
        </w:tc>
      </w:tr>
    </w:tbl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P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Pr="009C4492" w:rsidRDefault="009C4492" w:rsidP="009C44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C4492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Карта уровня развития музыкальности детей подготовительной группы</w:t>
      </w:r>
    </w:p>
    <w:p w:rsidR="009C4492" w:rsidRPr="009C4492" w:rsidRDefault="009C4492" w:rsidP="009C4492">
      <w:pPr>
        <w:tabs>
          <w:tab w:val="left" w:pos="1204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C4492">
        <w:rPr>
          <w:rFonts w:ascii="Times New Roman" w:hAnsi="Times New Roman" w:cs="Times New Roman"/>
          <w:sz w:val="28"/>
          <w:szCs w:val="28"/>
        </w:rPr>
        <w:t xml:space="preserve">Дата </w:t>
      </w:r>
      <w:r>
        <w:rPr>
          <w:rFonts w:ascii="Times New Roman" w:hAnsi="Times New Roman" w:cs="Times New Roman"/>
          <w:sz w:val="28"/>
          <w:szCs w:val="28"/>
        </w:rPr>
        <w:t xml:space="preserve">____________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    </w:t>
      </w:r>
      <w:r w:rsidRPr="009C4492">
        <w:rPr>
          <w:rFonts w:ascii="Times New Roman" w:hAnsi="Times New Roman" w:cs="Times New Roman"/>
          <w:sz w:val="28"/>
          <w:szCs w:val="28"/>
        </w:rPr>
        <w:t xml:space="preserve"> количество детей</w:t>
      </w:r>
      <w:r>
        <w:rPr>
          <w:rFonts w:ascii="Times New Roman" w:hAnsi="Times New Roman" w:cs="Times New Roman"/>
          <w:sz w:val="28"/>
          <w:szCs w:val="28"/>
        </w:rPr>
        <w:t xml:space="preserve"> _______</w:t>
      </w:r>
    </w:p>
    <w:p w:rsidR="009C4492" w:rsidRP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6273" w:type="dxa"/>
        <w:tblInd w:w="-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"/>
        <w:gridCol w:w="1081"/>
        <w:gridCol w:w="841"/>
        <w:gridCol w:w="1081"/>
        <w:gridCol w:w="842"/>
        <w:gridCol w:w="793"/>
        <w:gridCol w:w="793"/>
        <w:gridCol w:w="793"/>
        <w:gridCol w:w="793"/>
        <w:gridCol w:w="793"/>
        <w:gridCol w:w="841"/>
        <w:gridCol w:w="1320"/>
        <w:gridCol w:w="961"/>
        <w:gridCol w:w="1798"/>
        <w:gridCol w:w="1410"/>
        <w:gridCol w:w="1292"/>
      </w:tblGrid>
      <w:tr w:rsidR="009C4492" w:rsidRPr="009C4492" w:rsidTr="009C4492">
        <w:trPr>
          <w:cantSplit/>
          <w:trHeight w:val="4624"/>
        </w:trPr>
        <w:tc>
          <w:tcPr>
            <w:tcW w:w="841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Эмоциональная отзывчивость на музыку</w:t>
            </w:r>
          </w:p>
        </w:tc>
        <w:tc>
          <w:tcPr>
            <w:tcW w:w="1081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Узнавать мелодию Государственного гимна Российской Федерации</w:t>
            </w:r>
          </w:p>
        </w:tc>
        <w:tc>
          <w:tcPr>
            <w:tcW w:w="841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Различать жанры музыкальных произведений</w:t>
            </w:r>
          </w:p>
        </w:tc>
        <w:tc>
          <w:tcPr>
            <w:tcW w:w="1081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Чувствовать характер музыкального произведения его настроение и умение высказываться о нём</w:t>
            </w:r>
          </w:p>
        </w:tc>
        <w:tc>
          <w:tcPr>
            <w:tcW w:w="842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Различать части муз произведения (запев, припев, вступление)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Темп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Динамика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Звуковысотность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Ритм</w:t>
            </w:r>
          </w:p>
        </w:tc>
        <w:tc>
          <w:tcPr>
            <w:tcW w:w="793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Форма муз. произведения</w:t>
            </w:r>
          </w:p>
        </w:tc>
        <w:tc>
          <w:tcPr>
            <w:tcW w:w="841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Тембровый слух: (фа –но, скрипка, арфа, и другие)</w:t>
            </w:r>
          </w:p>
        </w:tc>
        <w:tc>
          <w:tcPr>
            <w:tcW w:w="1320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Петь индивидуально, коллективно, с музыкальным сопровождением и без него</w:t>
            </w:r>
          </w:p>
          <w:p w:rsidR="009C4492" w:rsidRPr="009C4492" w:rsidRDefault="009C4492" w:rsidP="00484649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961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Брать дыхание и удерживать его до конца</w:t>
            </w:r>
          </w:p>
        </w:tc>
        <w:tc>
          <w:tcPr>
            <w:tcW w:w="1798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Умение выполнять танцевальные движения: шаг с притопом, приставной шаг с приседанием, пружинящий шаг, боковой галоп переменный шаг</w:t>
            </w:r>
          </w:p>
        </w:tc>
        <w:tc>
          <w:tcPr>
            <w:tcW w:w="1410" w:type="dxa"/>
            <w:textDirection w:val="btLr"/>
          </w:tcPr>
          <w:p w:rsidR="009C4492" w:rsidRPr="009C4492" w:rsidRDefault="009C4492" w:rsidP="00484649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Игра на музыкальных инструментах</w:t>
            </w:r>
          </w:p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(по одному, в ансамбле, в оркестре)</w:t>
            </w:r>
          </w:p>
        </w:tc>
        <w:tc>
          <w:tcPr>
            <w:tcW w:w="1292" w:type="dxa"/>
            <w:textDirection w:val="btLr"/>
          </w:tcPr>
          <w:p w:rsidR="009C4492" w:rsidRPr="009C4492" w:rsidRDefault="009C4492" w:rsidP="004846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C4492">
              <w:rPr>
                <w:rFonts w:ascii="Times New Roman" w:hAnsi="Times New Roman" w:cs="Times New Roman"/>
                <w:b/>
                <w:sz w:val="24"/>
                <w:szCs w:val="28"/>
              </w:rPr>
              <w:t>Образные движения</w:t>
            </w:r>
          </w:p>
        </w:tc>
      </w:tr>
    </w:tbl>
    <w:p w:rsidR="009C4492" w:rsidRPr="009C4492" w:rsidRDefault="009C4492" w:rsidP="009C4492">
      <w:pPr>
        <w:rPr>
          <w:rFonts w:ascii="Times New Roman" w:hAnsi="Times New Roman" w:cs="Times New Roman"/>
          <w:sz w:val="28"/>
          <w:szCs w:val="28"/>
        </w:rPr>
      </w:pPr>
    </w:p>
    <w:p w:rsidR="009C4492" w:rsidRPr="009C4492" w:rsidRDefault="009C4492" w:rsidP="009C44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492" w:rsidRPr="009C4492" w:rsidRDefault="009C4492" w:rsidP="009C44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492" w:rsidRPr="009C4492" w:rsidRDefault="009C4492" w:rsidP="009C44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492" w:rsidRPr="009C4492" w:rsidRDefault="009C4492" w:rsidP="009C44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492" w:rsidRDefault="009C4492" w:rsidP="009C4492">
      <w:pPr>
        <w:jc w:val="center"/>
        <w:rPr>
          <w:b/>
          <w:sz w:val="28"/>
          <w:szCs w:val="28"/>
        </w:rPr>
      </w:pPr>
    </w:p>
    <w:p w:rsidR="00621469" w:rsidRPr="005A5309" w:rsidRDefault="00621469" w:rsidP="005A5309">
      <w:pPr>
        <w:rPr>
          <w:rFonts w:asciiTheme="majorHAnsi" w:hAnsiTheme="majorHAnsi" w:cs="Times New Roman CYR"/>
          <w:sz w:val="24"/>
          <w:szCs w:val="24"/>
        </w:rPr>
      </w:pPr>
      <w:bookmarkStart w:id="0" w:name="_GoBack"/>
      <w:bookmarkEnd w:id="0"/>
    </w:p>
    <w:sectPr w:rsidR="00621469" w:rsidRPr="005A5309" w:rsidSect="005A53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EFF" w:rsidRDefault="00034EFF" w:rsidP="005A5309">
      <w:pPr>
        <w:spacing w:after="0" w:line="240" w:lineRule="auto"/>
      </w:pPr>
      <w:r>
        <w:separator/>
      </w:r>
    </w:p>
  </w:endnote>
  <w:endnote w:type="continuationSeparator" w:id="0">
    <w:p w:rsidR="00034EFF" w:rsidRDefault="00034EFF" w:rsidP="005A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EFF" w:rsidRDefault="00034EFF" w:rsidP="005A5309">
      <w:pPr>
        <w:spacing w:after="0" w:line="240" w:lineRule="auto"/>
      </w:pPr>
      <w:r>
        <w:separator/>
      </w:r>
    </w:p>
  </w:footnote>
  <w:footnote w:type="continuationSeparator" w:id="0">
    <w:p w:rsidR="00034EFF" w:rsidRDefault="00034EFF" w:rsidP="005A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0.9pt;height:10.9pt" o:bullet="t">
        <v:imagedata r:id="rId1" o:title=""/>
      </v:shape>
    </w:pict>
  </w:numPicBullet>
  <w:abstractNum w:abstractNumId="0">
    <w:nsid w:val="FFFFFFFE"/>
    <w:multiLevelType w:val="singleLevel"/>
    <w:tmpl w:val="B9AED694"/>
    <w:lvl w:ilvl="0">
      <w:numFmt w:val="bullet"/>
      <w:lvlText w:val="*"/>
      <w:lvlJc w:val="left"/>
    </w:lvl>
  </w:abstractNum>
  <w:abstractNum w:abstractNumId="1">
    <w:nsid w:val="00806A69"/>
    <w:multiLevelType w:val="hybridMultilevel"/>
    <w:tmpl w:val="2110E982"/>
    <w:lvl w:ilvl="0" w:tplc="C562E09A">
      <w:start w:val="1"/>
      <w:numFmt w:val="bullet"/>
      <w:lvlText w:val="–"/>
      <w:lvlJc w:val="left"/>
      <w:pPr>
        <w:tabs>
          <w:tab w:val="num" w:pos="700"/>
        </w:tabs>
        <w:ind w:left="680" w:hanging="340"/>
      </w:pPr>
      <w:rPr>
        <w:rFonts w:ascii="Times New Roman" w:hAnsi="Times New Roman" w:cs="Times New Roman" w:hint="default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676F92"/>
    <w:multiLevelType w:val="hybridMultilevel"/>
    <w:tmpl w:val="1D966270"/>
    <w:lvl w:ilvl="0" w:tplc="04190001">
      <w:start w:val="1"/>
      <w:numFmt w:val="bullet"/>
      <w:lvlText w:val=""/>
      <w:lvlJc w:val="left"/>
      <w:pPr>
        <w:tabs>
          <w:tab w:val="num" w:pos="1845"/>
        </w:tabs>
        <w:ind w:left="1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65"/>
        </w:tabs>
        <w:ind w:left="2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85"/>
        </w:tabs>
        <w:ind w:left="3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05"/>
        </w:tabs>
        <w:ind w:left="4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25"/>
        </w:tabs>
        <w:ind w:left="4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45"/>
        </w:tabs>
        <w:ind w:left="5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65"/>
        </w:tabs>
        <w:ind w:left="6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85"/>
        </w:tabs>
        <w:ind w:left="6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05"/>
        </w:tabs>
        <w:ind w:left="7605" w:hanging="360"/>
      </w:pPr>
      <w:rPr>
        <w:rFonts w:ascii="Wingdings" w:hAnsi="Wingdings" w:hint="default"/>
      </w:rPr>
    </w:lvl>
  </w:abstractNum>
  <w:abstractNum w:abstractNumId="3">
    <w:nsid w:val="02603C81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07CC3B9D"/>
    <w:multiLevelType w:val="hybridMultilevel"/>
    <w:tmpl w:val="4530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02559A"/>
    <w:multiLevelType w:val="singleLevel"/>
    <w:tmpl w:val="7B669F20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6">
    <w:nsid w:val="0B4867D8"/>
    <w:multiLevelType w:val="hybridMultilevel"/>
    <w:tmpl w:val="49A47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7D12CF"/>
    <w:multiLevelType w:val="hybridMultilevel"/>
    <w:tmpl w:val="61CAF9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0E443B"/>
    <w:multiLevelType w:val="singleLevel"/>
    <w:tmpl w:val="7B669F20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9">
    <w:nsid w:val="13C363B2"/>
    <w:multiLevelType w:val="hybridMultilevel"/>
    <w:tmpl w:val="FD404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9B14FB"/>
    <w:multiLevelType w:val="hybridMultilevel"/>
    <w:tmpl w:val="35FC763C"/>
    <w:lvl w:ilvl="0" w:tplc="0419000D">
      <w:start w:val="1"/>
      <w:numFmt w:val="bullet"/>
      <w:lvlText w:val=""/>
      <w:lvlJc w:val="left"/>
      <w:pPr>
        <w:ind w:left="12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1">
    <w:nsid w:val="24FB6407"/>
    <w:multiLevelType w:val="hybridMultilevel"/>
    <w:tmpl w:val="6D70DE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256CA7"/>
    <w:multiLevelType w:val="hybridMultilevel"/>
    <w:tmpl w:val="1F820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3F5773"/>
    <w:multiLevelType w:val="hybridMultilevel"/>
    <w:tmpl w:val="DB4A60FC"/>
    <w:lvl w:ilvl="0" w:tplc="04190007">
      <w:start w:val="1"/>
      <w:numFmt w:val="bullet"/>
      <w:lvlText w:val=""/>
      <w:lvlPicBulletId w:val="0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190005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B616AE4"/>
    <w:multiLevelType w:val="hybridMultilevel"/>
    <w:tmpl w:val="0792C0FC"/>
    <w:lvl w:ilvl="0" w:tplc="0419000F">
      <w:start w:val="1"/>
      <w:numFmt w:val="decimal"/>
      <w:lvlText w:val="%1."/>
      <w:lvlJc w:val="left"/>
      <w:pPr>
        <w:tabs>
          <w:tab w:val="num" w:pos="1426"/>
        </w:tabs>
        <w:ind w:left="142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6"/>
        </w:tabs>
        <w:ind w:left="214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6"/>
        </w:tabs>
        <w:ind w:left="286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6"/>
        </w:tabs>
        <w:ind w:left="358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6"/>
        </w:tabs>
        <w:ind w:left="430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6"/>
        </w:tabs>
        <w:ind w:left="502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6"/>
        </w:tabs>
        <w:ind w:left="574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6"/>
        </w:tabs>
        <w:ind w:left="646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6"/>
        </w:tabs>
        <w:ind w:left="7186" w:hanging="180"/>
      </w:pPr>
    </w:lvl>
  </w:abstractNum>
  <w:abstractNum w:abstractNumId="15">
    <w:nsid w:val="2E134E12"/>
    <w:multiLevelType w:val="hybridMultilevel"/>
    <w:tmpl w:val="57BC606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B918B2"/>
    <w:multiLevelType w:val="hybridMultilevel"/>
    <w:tmpl w:val="3BC8E8AA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17">
    <w:nsid w:val="30777CBB"/>
    <w:multiLevelType w:val="hybridMultilevel"/>
    <w:tmpl w:val="855460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14F3610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9">
    <w:nsid w:val="440665CB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0">
    <w:nsid w:val="48536A48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1">
    <w:nsid w:val="48EE27E0"/>
    <w:multiLevelType w:val="hybridMultilevel"/>
    <w:tmpl w:val="100AA8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241CBB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3">
    <w:nsid w:val="4DAA3485"/>
    <w:multiLevelType w:val="hybridMultilevel"/>
    <w:tmpl w:val="8BF250A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4F7D35C5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5">
    <w:nsid w:val="532A2B55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6">
    <w:nsid w:val="5A3B4A07"/>
    <w:multiLevelType w:val="singleLevel"/>
    <w:tmpl w:val="105626C6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7">
    <w:nsid w:val="653B60B3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8">
    <w:nsid w:val="6B196B7A"/>
    <w:multiLevelType w:val="singleLevel"/>
    <w:tmpl w:val="7B669F20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9">
    <w:nsid w:val="6EE9295F"/>
    <w:multiLevelType w:val="hybridMultilevel"/>
    <w:tmpl w:val="DA98A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946916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1">
    <w:nsid w:val="780413DF"/>
    <w:multiLevelType w:val="hybridMultilevel"/>
    <w:tmpl w:val="21ECC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1"/>
  </w:num>
  <w:num w:numId="5">
    <w:abstractNumId w:val="12"/>
  </w:num>
  <w:num w:numId="6">
    <w:abstractNumId w:val="29"/>
  </w:num>
  <w:num w:numId="7">
    <w:abstractNumId w:val="10"/>
  </w:num>
  <w:num w:numId="8">
    <w:abstractNumId w:val="26"/>
  </w:num>
  <w:num w:numId="9">
    <w:abstractNumId w:val="8"/>
  </w:num>
  <w:num w:numId="10">
    <w:abstractNumId w:val="5"/>
  </w:num>
  <w:num w:numId="11">
    <w:abstractNumId w:val="28"/>
  </w:num>
  <w:num w:numId="12">
    <w:abstractNumId w:val="21"/>
  </w:num>
  <w:num w:numId="13">
    <w:abstractNumId w:val="14"/>
  </w:num>
  <w:num w:numId="14">
    <w:abstractNumId w:val="17"/>
  </w:num>
  <w:num w:numId="15">
    <w:abstractNumId w:val="7"/>
  </w:num>
  <w:num w:numId="16">
    <w:abstractNumId w:val="15"/>
  </w:num>
  <w:num w:numId="17">
    <w:abstractNumId w:val="3"/>
  </w:num>
  <w:num w:numId="18">
    <w:abstractNumId w:val="25"/>
  </w:num>
  <w:num w:numId="19">
    <w:abstractNumId w:val="27"/>
  </w:num>
  <w:num w:numId="20">
    <w:abstractNumId w:val="22"/>
  </w:num>
  <w:num w:numId="21">
    <w:abstractNumId w:val="20"/>
  </w:num>
  <w:num w:numId="22">
    <w:abstractNumId w:val="24"/>
  </w:num>
  <w:num w:numId="23">
    <w:abstractNumId w:val="18"/>
  </w:num>
  <w:num w:numId="24">
    <w:abstractNumId w:val="30"/>
  </w:num>
  <w:num w:numId="25">
    <w:abstractNumId w:val="19"/>
  </w:num>
  <w:num w:numId="26">
    <w:abstractNumId w:val="13"/>
  </w:num>
  <w:num w:numId="27">
    <w:abstractNumId w:val="1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6"/>
  </w:num>
  <w:num w:numId="31">
    <w:abstractNumId w:val="2"/>
  </w:num>
  <w:num w:numId="32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Microsoft Sans Serif" w:hAnsi="Microsoft Sans Serif" w:cs="Microsoft Sans Serif" w:hint="default"/>
        </w:rPr>
      </w:lvl>
    </w:lvlOverride>
  </w:num>
  <w:num w:numId="3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DEE"/>
    <w:rsid w:val="00034EFF"/>
    <w:rsid w:val="00041C43"/>
    <w:rsid w:val="0009147D"/>
    <w:rsid w:val="001A7437"/>
    <w:rsid w:val="0026102C"/>
    <w:rsid w:val="0030327E"/>
    <w:rsid w:val="00407DEE"/>
    <w:rsid w:val="005A5309"/>
    <w:rsid w:val="00611334"/>
    <w:rsid w:val="00621469"/>
    <w:rsid w:val="006273F8"/>
    <w:rsid w:val="007F33DF"/>
    <w:rsid w:val="00935A41"/>
    <w:rsid w:val="009C4492"/>
    <w:rsid w:val="00A4658E"/>
    <w:rsid w:val="00A644E1"/>
    <w:rsid w:val="00A770B9"/>
    <w:rsid w:val="00BD000F"/>
    <w:rsid w:val="00BD7A79"/>
    <w:rsid w:val="00E26EB6"/>
    <w:rsid w:val="00EA3E51"/>
    <w:rsid w:val="00EC3D14"/>
    <w:rsid w:val="00FB515D"/>
    <w:rsid w:val="00FF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4A8324-0946-4A7E-923F-B7AACE608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B515D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A530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7F33D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B515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B5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515D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page number"/>
    <w:basedOn w:val="a0"/>
    <w:rsid w:val="00FB515D"/>
  </w:style>
  <w:style w:type="table" w:styleId="ab">
    <w:name w:val="Table Grid"/>
    <w:basedOn w:val="a1"/>
    <w:uiPriority w:val="59"/>
    <w:rsid w:val="00FB5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rsid w:val="00FB515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FB51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FB515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B515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207">
    <w:name w:val="Font Style207"/>
    <w:uiPriority w:val="99"/>
    <w:rsid w:val="00FB515D"/>
    <w:rPr>
      <w:rFonts w:ascii="Century Schoolbook" w:hAnsi="Century Schoolbook" w:cs="Century Schoolbook"/>
      <w:sz w:val="18"/>
      <w:szCs w:val="18"/>
    </w:rPr>
  </w:style>
  <w:style w:type="character" w:customStyle="1" w:styleId="FontStyle245">
    <w:name w:val="Font Style245"/>
    <w:uiPriority w:val="99"/>
    <w:rsid w:val="00FB515D"/>
    <w:rPr>
      <w:rFonts w:ascii="Microsoft Sans Serif" w:hAnsi="Microsoft Sans Serif" w:cs="Microsoft Sans Serif"/>
      <w:i/>
      <w:iCs/>
      <w:spacing w:val="10"/>
      <w:sz w:val="14"/>
      <w:szCs w:val="14"/>
    </w:rPr>
  </w:style>
  <w:style w:type="paragraph" w:customStyle="1" w:styleId="Style11">
    <w:name w:val="Style11"/>
    <w:basedOn w:val="a"/>
    <w:uiPriority w:val="99"/>
    <w:rsid w:val="00FB515D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79">
    <w:name w:val="Style7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Style84">
    <w:name w:val="Style84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64">
    <w:name w:val="Font Style264"/>
    <w:uiPriority w:val="99"/>
    <w:rsid w:val="00FB515D"/>
    <w:rPr>
      <w:rFonts w:ascii="Franklin Gothic Medium" w:hAnsi="Franklin Gothic Medium" w:cs="Franklin Gothic Medium" w:hint="default"/>
      <w:sz w:val="24"/>
      <w:szCs w:val="24"/>
    </w:rPr>
  </w:style>
  <w:style w:type="paragraph" w:customStyle="1" w:styleId="Style94">
    <w:name w:val="Style94"/>
    <w:basedOn w:val="a"/>
    <w:uiPriority w:val="99"/>
    <w:rsid w:val="00FB515D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character" w:customStyle="1" w:styleId="FontStyle227">
    <w:name w:val="Font Style227"/>
    <w:uiPriority w:val="99"/>
    <w:rsid w:val="00FB515D"/>
    <w:rPr>
      <w:rFonts w:ascii="Microsoft Sans Serif" w:hAnsi="Microsoft Sans Serif" w:cs="Microsoft Sans Serif"/>
      <w:b/>
      <w:bCs/>
      <w:sz w:val="20"/>
      <w:szCs w:val="20"/>
    </w:rPr>
  </w:style>
  <w:style w:type="paragraph" w:customStyle="1" w:styleId="Style75">
    <w:name w:val="Style75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80">
    <w:name w:val="Style80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81">
    <w:name w:val="Style81"/>
    <w:basedOn w:val="a"/>
    <w:uiPriority w:val="99"/>
    <w:rsid w:val="00FB515D"/>
    <w:pPr>
      <w:widowControl w:val="0"/>
      <w:autoSpaceDE w:val="0"/>
      <w:autoSpaceDN w:val="0"/>
      <w:adjustRightInd w:val="0"/>
      <w:spacing w:after="0" w:line="224" w:lineRule="exact"/>
      <w:ind w:firstLine="355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97">
    <w:name w:val="Style97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34">
    <w:name w:val="Font Style234"/>
    <w:uiPriority w:val="99"/>
    <w:rsid w:val="00FB515D"/>
    <w:rPr>
      <w:rFonts w:ascii="Bookman Old Style" w:hAnsi="Bookman Old Style" w:cs="Bookman Old Style"/>
      <w:sz w:val="16"/>
      <w:szCs w:val="16"/>
    </w:rPr>
  </w:style>
  <w:style w:type="character" w:customStyle="1" w:styleId="FontStyle244">
    <w:name w:val="Font Style244"/>
    <w:uiPriority w:val="99"/>
    <w:rsid w:val="00FB515D"/>
    <w:rPr>
      <w:rFonts w:ascii="Tahoma" w:hAnsi="Tahoma" w:cs="Tahoma"/>
      <w:i/>
      <w:iCs/>
      <w:spacing w:val="10"/>
      <w:sz w:val="18"/>
      <w:szCs w:val="18"/>
    </w:rPr>
  </w:style>
  <w:style w:type="character" w:customStyle="1" w:styleId="FontStyle251">
    <w:name w:val="Font Style251"/>
    <w:uiPriority w:val="99"/>
    <w:rsid w:val="00FB515D"/>
    <w:rPr>
      <w:rFonts w:ascii="Microsoft Sans Serif" w:hAnsi="Microsoft Sans Serif" w:cs="Microsoft Sans Serif"/>
      <w:b/>
      <w:bCs/>
      <w:sz w:val="10"/>
      <w:szCs w:val="10"/>
    </w:rPr>
  </w:style>
  <w:style w:type="character" w:customStyle="1" w:styleId="FontStyle253">
    <w:name w:val="Font Style253"/>
    <w:uiPriority w:val="99"/>
    <w:rsid w:val="00FB515D"/>
    <w:rPr>
      <w:rFonts w:ascii="Microsoft Sans Serif" w:hAnsi="Microsoft Sans Serif" w:cs="Microsoft Sans Serif"/>
      <w:sz w:val="18"/>
      <w:szCs w:val="18"/>
    </w:rPr>
  </w:style>
  <w:style w:type="character" w:customStyle="1" w:styleId="FontStyle292">
    <w:name w:val="Font Style292"/>
    <w:uiPriority w:val="99"/>
    <w:rsid w:val="00FB515D"/>
    <w:rPr>
      <w:rFonts w:ascii="Century Schoolbook" w:hAnsi="Century Schoolbook" w:cs="Century Schoolbook"/>
      <w:b/>
      <w:bCs/>
      <w:sz w:val="18"/>
      <w:szCs w:val="18"/>
    </w:rPr>
  </w:style>
  <w:style w:type="character" w:customStyle="1" w:styleId="FontStyle211">
    <w:name w:val="Font Style211"/>
    <w:uiPriority w:val="99"/>
    <w:rsid w:val="00FB515D"/>
    <w:rPr>
      <w:rFonts w:ascii="Microsoft Sans Serif" w:hAnsi="Microsoft Sans Serif" w:cs="Microsoft Sans Serif"/>
      <w:b/>
      <w:bCs/>
      <w:sz w:val="22"/>
      <w:szCs w:val="22"/>
    </w:rPr>
  </w:style>
  <w:style w:type="character" w:customStyle="1" w:styleId="FontStyle226">
    <w:name w:val="Font Style226"/>
    <w:uiPriority w:val="99"/>
    <w:rsid w:val="00FB515D"/>
    <w:rPr>
      <w:rFonts w:ascii="Century Schoolbook" w:hAnsi="Century Schoolbook" w:cs="Century Schoolbook"/>
      <w:sz w:val="18"/>
      <w:szCs w:val="18"/>
    </w:rPr>
  </w:style>
  <w:style w:type="paragraph" w:customStyle="1" w:styleId="Style117">
    <w:name w:val="Style117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18">
    <w:name w:val="Style118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83">
    <w:name w:val="Style183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02">
    <w:name w:val="Font Style202"/>
    <w:basedOn w:val="a0"/>
    <w:uiPriority w:val="99"/>
    <w:rsid w:val="00FB515D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47">
    <w:name w:val="Font Style247"/>
    <w:basedOn w:val="a0"/>
    <w:uiPriority w:val="99"/>
    <w:rsid w:val="00FB515D"/>
    <w:rPr>
      <w:rFonts w:ascii="Century Schoolbook" w:hAnsi="Century Schoolbook" w:cs="Century Schoolbook" w:hint="default"/>
      <w:spacing w:val="-10"/>
      <w:sz w:val="20"/>
      <w:szCs w:val="20"/>
    </w:rPr>
  </w:style>
  <w:style w:type="character" w:customStyle="1" w:styleId="FontStyle249">
    <w:name w:val="Font Style249"/>
    <w:basedOn w:val="a0"/>
    <w:uiPriority w:val="99"/>
    <w:rsid w:val="00FB515D"/>
    <w:rPr>
      <w:rFonts w:ascii="MS Reference Sans Serif" w:hAnsi="MS Reference Sans Serif" w:cs="MS Reference Sans Serif"/>
      <w:i/>
      <w:iCs/>
      <w:sz w:val="18"/>
      <w:szCs w:val="18"/>
    </w:rPr>
  </w:style>
  <w:style w:type="paragraph" w:customStyle="1" w:styleId="Style27">
    <w:name w:val="Style27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9">
    <w:name w:val="Style2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52">
    <w:name w:val="Style52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15">
    <w:name w:val="Font Style215"/>
    <w:basedOn w:val="a0"/>
    <w:uiPriority w:val="99"/>
    <w:rsid w:val="00FB515D"/>
    <w:rPr>
      <w:rFonts w:ascii="Century Schoolbook" w:hAnsi="Century Schoolbook" w:cs="Century Schoolbook" w:hint="default"/>
      <w:i/>
      <w:iCs/>
      <w:sz w:val="20"/>
      <w:szCs w:val="20"/>
    </w:rPr>
  </w:style>
  <w:style w:type="paragraph" w:customStyle="1" w:styleId="Style89">
    <w:name w:val="Style8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90">
    <w:name w:val="Style90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29">
    <w:name w:val="Font Style229"/>
    <w:basedOn w:val="a0"/>
    <w:uiPriority w:val="99"/>
    <w:rsid w:val="00FB515D"/>
    <w:rPr>
      <w:rFonts w:ascii="MS Reference Sans Serif" w:hAnsi="MS Reference Sans Serif" w:cs="MS Reference Sans Serif"/>
      <w:i/>
      <w:iCs/>
      <w:spacing w:val="-10"/>
      <w:sz w:val="18"/>
      <w:szCs w:val="18"/>
    </w:rPr>
  </w:style>
  <w:style w:type="character" w:customStyle="1" w:styleId="FontStyle208">
    <w:name w:val="Font Style208"/>
    <w:basedOn w:val="a0"/>
    <w:uiPriority w:val="99"/>
    <w:rsid w:val="00FB515D"/>
    <w:rPr>
      <w:rFonts w:ascii="MS Reference Sans Serif" w:hAnsi="MS Reference Sans Serif" w:cs="MS Reference Sans Serif"/>
      <w:b/>
      <w:bCs/>
      <w:smallCaps/>
      <w:sz w:val="12"/>
      <w:szCs w:val="12"/>
    </w:rPr>
  </w:style>
  <w:style w:type="paragraph" w:customStyle="1" w:styleId="Style34">
    <w:name w:val="Style34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ind w:firstLine="672"/>
    </w:pPr>
    <w:rPr>
      <w:rFonts w:ascii="Tahoma" w:eastAsia="Times New Roman" w:hAnsi="Tahoma" w:cs="Tahoma"/>
      <w:sz w:val="24"/>
      <w:szCs w:val="24"/>
    </w:rPr>
  </w:style>
  <w:style w:type="character" w:customStyle="1" w:styleId="FontStyle265">
    <w:name w:val="Font Style265"/>
    <w:basedOn w:val="a0"/>
    <w:uiPriority w:val="99"/>
    <w:rsid w:val="00FB515D"/>
    <w:rPr>
      <w:rFonts w:ascii="Century Schoolbook" w:hAnsi="Century Schoolbook" w:cs="Century Schoolbook"/>
      <w:spacing w:val="-20"/>
      <w:sz w:val="18"/>
      <w:szCs w:val="18"/>
    </w:rPr>
  </w:style>
  <w:style w:type="character" w:customStyle="1" w:styleId="FontStyle201">
    <w:name w:val="Font Style201"/>
    <w:basedOn w:val="a0"/>
    <w:uiPriority w:val="99"/>
    <w:rsid w:val="00FB515D"/>
    <w:rPr>
      <w:rFonts w:ascii="Century Schoolbook" w:hAnsi="Century Schoolbook" w:cs="Century Schoolbook"/>
      <w:b/>
      <w:bCs/>
      <w:i/>
      <w:iCs/>
      <w:sz w:val="18"/>
      <w:szCs w:val="18"/>
    </w:rPr>
  </w:style>
  <w:style w:type="character" w:customStyle="1" w:styleId="FontStyle217">
    <w:name w:val="Font Style217"/>
    <w:basedOn w:val="a0"/>
    <w:uiPriority w:val="99"/>
    <w:rsid w:val="00FB515D"/>
    <w:rPr>
      <w:rFonts w:ascii="Microsoft Sans Serif" w:hAnsi="Microsoft Sans Serif" w:cs="Microsoft Sans Serif"/>
      <w:sz w:val="14"/>
      <w:szCs w:val="14"/>
    </w:rPr>
  </w:style>
  <w:style w:type="paragraph" w:customStyle="1" w:styleId="Style43">
    <w:name w:val="Style43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71">
    <w:name w:val="Font Style271"/>
    <w:basedOn w:val="a0"/>
    <w:uiPriority w:val="99"/>
    <w:rsid w:val="00FB515D"/>
    <w:rPr>
      <w:rFonts w:ascii="Franklin Gothic Medium" w:hAnsi="Franklin Gothic Medium" w:cs="Franklin Gothic Medium"/>
      <w:b/>
      <w:bCs/>
      <w:i/>
      <w:iCs/>
      <w:sz w:val="20"/>
      <w:szCs w:val="20"/>
    </w:rPr>
  </w:style>
  <w:style w:type="paragraph" w:customStyle="1" w:styleId="Style5">
    <w:name w:val="Style5"/>
    <w:basedOn w:val="a"/>
    <w:uiPriority w:val="99"/>
    <w:rsid w:val="00FB515D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69">
    <w:name w:val="Style6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9" w:lineRule="exact"/>
      <w:ind w:hanging="86"/>
      <w:jc w:val="both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KVG</cp:lastModifiedBy>
  <cp:revision>13</cp:revision>
  <dcterms:created xsi:type="dcterms:W3CDTF">2020-07-14T07:15:00Z</dcterms:created>
  <dcterms:modified xsi:type="dcterms:W3CDTF">2020-07-14T09:08:00Z</dcterms:modified>
</cp:coreProperties>
</file>